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461C" w:rsidRDefault="00C1461C" w:rsidP="00C1461C">
      <w:pPr>
        <w:widowControl/>
        <w:jc w:val="left"/>
        <w:rPr>
          <w:rFonts w:hint="eastAsia"/>
        </w:rPr>
      </w:pPr>
      <w:r w:rsidRPr="00C1461C">
        <w:drawing>
          <wp:inline distT="0" distB="0" distL="0" distR="0">
            <wp:extent cx="3228248" cy="945931"/>
            <wp:effectExtent l="19050" t="0" r="0" b="0"/>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srcRect/>
                    <a:stretch>
                      <a:fillRect/>
                    </a:stretch>
                  </pic:blipFill>
                  <pic:spPr bwMode="auto">
                    <a:xfrm>
                      <a:off x="0" y="0"/>
                      <a:ext cx="3267985" cy="957575"/>
                    </a:xfrm>
                    <a:prstGeom prst="rect">
                      <a:avLst/>
                    </a:prstGeom>
                    <a:noFill/>
                    <a:ln w="9525">
                      <a:noFill/>
                      <a:miter lim="800000"/>
                      <a:headEnd/>
                      <a:tailEnd/>
                    </a:ln>
                  </pic:spPr>
                </pic:pic>
              </a:graphicData>
            </a:graphic>
          </wp:inline>
        </w:drawing>
      </w:r>
    </w:p>
    <w:p w:rsidR="0037791E" w:rsidRDefault="0037791E" w:rsidP="00C1461C">
      <w:pPr>
        <w:widowControl/>
        <w:jc w:val="center"/>
        <w:rPr>
          <w:rFonts w:hint="eastAsia"/>
          <w:sz w:val="52"/>
          <w:szCs w:val="52"/>
        </w:rPr>
      </w:pPr>
    </w:p>
    <w:p w:rsidR="0037791E" w:rsidRDefault="0037791E" w:rsidP="0037791E">
      <w:pPr>
        <w:widowControl/>
        <w:spacing w:beforeLines="50"/>
        <w:jc w:val="center"/>
        <w:rPr>
          <w:rFonts w:hint="eastAsia"/>
          <w:sz w:val="52"/>
          <w:szCs w:val="52"/>
        </w:rPr>
      </w:pPr>
    </w:p>
    <w:p w:rsidR="0037791E" w:rsidRPr="0037791E" w:rsidRDefault="002A03FA" w:rsidP="0037791E">
      <w:pPr>
        <w:widowControl/>
        <w:spacing w:beforeLines="50"/>
        <w:jc w:val="center"/>
        <w:rPr>
          <w:rFonts w:hint="eastAsia"/>
          <w:b/>
          <w:sz w:val="68"/>
          <w:szCs w:val="68"/>
        </w:rPr>
      </w:pPr>
      <w:r w:rsidRPr="0037791E">
        <w:rPr>
          <w:rFonts w:hint="eastAsia"/>
          <w:b/>
          <w:sz w:val="68"/>
          <w:szCs w:val="68"/>
        </w:rPr>
        <w:t>2015</w:t>
      </w:r>
      <w:r w:rsidRPr="0037791E">
        <w:rPr>
          <w:rFonts w:hint="eastAsia"/>
          <w:b/>
          <w:sz w:val="68"/>
          <w:szCs w:val="68"/>
        </w:rPr>
        <w:t>年</w:t>
      </w:r>
      <w:r w:rsidR="00C1461C" w:rsidRPr="0037791E">
        <w:rPr>
          <w:rFonts w:hint="eastAsia"/>
          <w:b/>
          <w:sz w:val="68"/>
          <w:szCs w:val="68"/>
        </w:rPr>
        <w:t>“研究生学术月”</w:t>
      </w:r>
    </w:p>
    <w:p w:rsidR="002A03FA" w:rsidRPr="0037791E" w:rsidRDefault="00C1461C" w:rsidP="0037791E">
      <w:pPr>
        <w:widowControl/>
        <w:spacing w:beforeLines="50"/>
        <w:jc w:val="center"/>
        <w:rPr>
          <w:rFonts w:hint="eastAsia"/>
          <w:b/>
          <w:sz w:val="68"/>
          <w:szCs w:val="68"/>
        </w:rPr>
      </w:pPr>
      <w:r w:rsidRPr="0037791E">
        <w:rPr>
          <w:rFonts w:hint="eastAsia"/>
          <w:b/>
          <w:sz w:val="68"/>
          <w:szCs w:val="68"/>
        </w:rPr>
        <w:t>名家讲座与研究生论坛活动</w:t>
      </w:r>
    </w:p>
    <w:p w:rsidR="00C1461C" w:rsidRPr="0037791E" w:rsidRDefault="00C1461C" w:rsidP="0037791E">
      <w:pPr>
        <w:widowControl/>
        <w:spacing w:beforeLines="50"/>
        <w:jc w:val="center"/>
        <w:rPr>
          <w:rFonts w:hint="eastAsia"/>
          <w:b/>
          <w:sz w:val="68"/>
          <w:szCs w:val="68"/>
        </w:rPr>
      </w:pPr>
      <w:r w:rsidRPr="0037791E">
        <w:rPr>
          <w:rFonts w:hint="eastAsia"/>
          <w:b/>
          <w:sz w:val="68"/>
          <w:szCs w:val="68"/>
        </w:rPr>
        <w:t>概览</w:t>
      </w:r>
    </w:p>
    <w:p w:rsidR="00C1461C" w:rsidRDefault="00C1461C">
      <w:pPr>
        <w:widowControl/>
        <w:jc w:val="left"/>
        <w:rPr>
          <w:rFonts w:hint="eastAsia"/>
        </w:rPr>
      </w:pPr>
    </w:p>
    <w:p w:rsidR="00C1461C" w:rsidRDefault="00C1461C">
      <w:pPr>
        <w:widowControl/>
        <w:jc w:val="left"/>
        <w:rPr>
          <w:rFonts w:hint="eastAsia"/>
        </w:rPr>
      </w:pPr>
    </w:p>
    <w:p w:rsidR="00C1461C" w:rsidRDefault="00C1461C">
      <w:pPr>
        <w:widowControl/>
        <w:jc w:val="left"/>
        <w:rPr>
          <w:rFonts w:hint="eastAsia"/>
        </w:rPr>
      </w:pPr>
    </w:p>
    <w:p w:rsidR="00C1461C" w:rsidRDefault="00C1461C">
      <w:pPr>
        <w:widowControl/>
        <w:jc w:val="left"/>
        <w:rPr>
          <w:rFonts w:hint="eastAsia"/>
        </w:rPr>
      </w:pPr>
    </w:p>
    <w:p w:rsidR="00C1461C" w:rsidRDefault="00C1461C">
      <w:pPr>
        <w:widowControl/>
        <w:jc w:val="left"/>
        <w:rPr>
          <w:rFonts w:hint="eastAsia"/>
        </w:rPr>
      </w:pPr>
    </w:p>
    <w:p w:rsidR="00C1461C" w:rsidRDefault="00C1461C">
      <w:pPr>
        <w:widowControl/>
        <w:jc w:val="left"/>
        <w:rPr>
          <w:rFonts w:hint="eastAsia"/>
        </w:rPr>
      </w:pPr>
    </w:p>
    <w:p w:rsidR="00C1461C" w:rsidRDefault="00C1461C">
      <w:pPr>
        <w:widowControl/>
        <w:jc w:val="left"/>
        <w:rPr>
          <w:rFonts w:hint="eastAsia"/>
        </w:rPr>
      </w:pPr>
    </w:p>
    <w:p w:rsidR="00C1461C" w:rsidRDefault="00C1461C">
      <w:pPr>
        <w:widowControl/>
        <w:jc w:val="left"/>
        <w:rPr>
          <w:rFonts w:hint="eastAsia"/>
        </w:rPr>
      </w:pPr>
    </w:p>
    <w:p w:rsidR="00C1461C" w:rsidRDefault="00C1461C">
      <w:pPr>
        <w:widowControl/>
        <w:jc w:val="left"/>
        <w:rPr>
          <w:rFonts w:hint="eastAsia"/>
        </w:rPr>
      </w:pPr>
    </w:p>
    <w:p w:rsidR="00C1461C" w:rsidRDefault="00C1461C">
      <w:pPr>
        <w:widowControl/>
        <w:jc w:val="left"/>
        <w:rPr>
          <w:rFonts w:hint="eastAsia"/>
        </w:rPr>
      </w:pPr>
    </w:p>
    <w:p w:rsidR="00C1461C" w:rsidRDefault="00C1461C">
      <w:pPr>
        <w:widowControl/>
        <w:jc w:val="left"/>
        <w:rPr>
          <w:rFonts w:hint="eastAsia"/>
        </w:rPr>
      </w:pPr>
    </w:p>
    <w:p w:rsidR="00C1461C" w:rsidRDefault="00C1461C">
      <w:pPr>
        <w:widowControl/>
        <w:jc w:val="left"/>
        <w:rPr>
          <w:rFonts w:hint="eastAsia"/>
        </w:rPr>
      </w:pPr>
    </w:p>
    <w:p w:rsidR="00C1461C" w:rsidRDefault="00C1461C">
      <w:pPr>
        <w:widowControl/>
        <w:jc w:val="left"/>
        <w:rPr>
          <w:rFonts w:hint="eastAsia"/>
        </w:rPr>
      </w:pPr>
    </w:p>
    <w:p w:rsidR="00C1461C" w:rsidRPr="0037791E" w:rsidRDefault="00C1461C">
      <w:pPr>
        <w:widowControl/>
        <w:jc w:val="left"/>
        <w:rPr>
          <w:rFonts w:hint="eastAsia"/>
          <w:sz w:val="28"/>
          <w:szCs w:val="28"/>
        </w:rPr>
      </w:pPr>
    </w:p>
    <w:p w:rsidR="00C1461C" w:rsidRPr="0037791E" w:rsidRDefault="00C1461C" w:rsidP="00C1461C">
      <w:pPr>
        <w:widowControl/>
        <w:jc w:val="center"/>
        <w:rPr>
          <w:rFonts w:hint="eastAsia"/>
          <w:sz w:val="28"/>
          <w:szCs w:val="28"/>
        </w:rPr>
      </w:pPr>
      <w:r w:rsidRPr="0037791E">
        <w:rPr>
          <w:rFonts w:hint="eastAsia"/>
          <w:sz w:val="28"/>
          <w:szCs w:val="28"/>
        </w:rPr>
        <w:t>西北师范大学传媒学院</w:t>
      </w:r>
    </w:p>
    <w:p w:rsidR="00C1461C" w:rsidRPr="0037791E" w:rsidRDefault="00C1461C" w:rsidP="00C1461C">
      <w:pPr>
        <w:widowControl/>
        <w:jc w:val="center"/>
        <w:rPr>
          <w:rFonts w:hint="eastAsia"/>
          <w:sz w:val="28"/>
          <w:szCs w:val="28"/>
        </w:rPr>
      </w:pPr>
      <w:r w:rsidRPr="0037791E">
        <w:rPr>
          <w:rFonts w:hint="eastAsia"/>
          <w:sz w:val="28"/>
          <w:szCs w:val="28"/>
        </w:rPr>
        <w:t>二零一五年十一月</w:t>
      </w:r>
    </w:p>
    <w:p w:rsidR="002A03FA" w:rsidRPr="0037791E" w:rsidRDefault="002A03FA">
      <w:pPr>
        <w:widowControl/>
        <w:jc w:val="left"/>
        <w:rPr>
          <w:sz w:val="28"/>
          <w:szCs w:val="28"/>
        </w:rPr>
      </w:pPr>
      <w:r w:rsidRPr="0037791E">
        <w:rPr>
          <w:sz w:val="28"/>
          <w:szCs w:val="28"/>
        </w:rPr>
        <w:br w:type="page"/>
      </w:r>
    </w:p>
    <w:p w:rsidR="001D693F" w:rsidRDefault="001D693F" w:rsidP="002C5169">
      <w:pPr>
        <w:jc w:val="center"/>
      </w:pPr>
      <w:r>
        <w:rPr>
          <w:rFonts w:hint="eastAsia"/>
          <w:noProof/>
        </w:rPr>
        <w:lastRenderedPageBreak/>
        <w:drawing>
          <wp:inline distT="0" distB="0" distL="0" distR="0">
            <wp:extent cx="2319770" cy="3148642"/>
            <wp:effectExtent l="19050" t="0" r="4330" b="0"/>
            <wp:docPr id="7" name="图片 7" descr="E:\师大传媒通知\海报和展板\1、10.22 2015学术月第一期 国奖交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师大传媒通知\海报和展板\1、10.22 2015学术月第一期 国奖交流.jpg"/>
                    <pic:cNvPicPr>
                      <a:picLocks noChangeAspect="1" noChangeArrowheads="1"/>
                    </pic:cNvPicPr>
                  </pic:nvPicPr>
                  <pic:blipFill>
                    <a:blip r:embed="rId8" cstate="print"/>
                    <a:srcRect/>
                    <a:stretch>
                      <a:fillRect/>
                    </a:stretch>
                  </pic:blipFill>
                  <pic:spPr bwMode="auto">
                    <a:xfrm>
                      <a:off x="0" y="0"/>
                      <a:ext cx="2319389" cy="3148125"/>
                    </a:xfrm>
                    <a:prstGeom prst="rect">
                      <a:avLst/>
                    </a:prstGeom>
                    <a:noFill/>
                    <a:ln w="9525">
                      <a:noFill/>
                      <a:miter lim="800000"/>
                      <a:headEnd/>
                      <a:tailEnd/>
                    </a:ln>
                  </pic:spPr>
                </pic:pic>
              </a:graphicData>
            </a:graphic>
          </wp:inline>
        </w:drawing>
      </w:r>
    </w:p>
    <w:p w:rsidR="006D73F7" w:rsidRDefault="006D73F7" w:rsidP="002C5169">
      <w:pPr>
        <w:jc w:val="center"/>
      </w:pPr>
      <w:r>
        <w:rPr>
          <w:rFonts w:hint="eastAsia"/>
        </w:rPr>
        <w:t>2015</w:t>
      </w:r>
      <w:r>
        <w:rPr>
          <w:rFonts w:hint="eastAsia"/>
        </w:rPr>
        <w:t>年</w:t>
      </w:r>
      <w:r>
        <w:rPr>
          <w:rFonts w:hint="eastAsia"/>
        </w:rPr>
        <w:t>10</w:t>
      </w:r>
      <w:r>
        <w:rPr>
          <w:rFonts w:hint="eastAsia"/>
        </w:rPr>
        <w:t>月</w:t>
      </w:r>
      <w:r>
        <w:rPr>
          <w:rFonts w:hint="eastAsia"/>
        </w:rPr>
        <w:t>22</w:t>
      </w:r>
      <w:r>
        <w:rPr>
          <w:rFonts w:hint="eastAsia"/>
        </w:rPr>
        <w:t>日</w:t>
      </w:r>
    </w:p>
    <w:p w:rsidR="006D73F7" w:rsidRDefault="006D73F7" w:rsidP="002C5169">
      <w:pPr>
        <w:jc w:val="center"/>
      </w:pPr>
      <w:r>
        <w:rPr>
          <w:rFonts w:hint="eastAsia"/>
        </w:rPr>
        <w:t>刘颖琪</w:t>
      </w:r>
      <w:r>
        <w:rPr>
          <w:rFonts w:hint="eastAsia"/>
        </w:rPr>
        <w:t xml:space="preserve"> </w:t>
      </w:r>
      <w:r>
        <w:rPr>
          <w:rFonts w:hint="eastAsia"/>
        </w:rPr>
        <w:t>王怡飞</w:t>
      </w:r>
    </w:p>
    <w:p w:rsidR="002C5169" w:rsidRDefault="006D73F7" w:rsidP="002D4CE8">
      <w:pPr>
        <w:ind w:firstLineChars="200" w:firstLine="420"/>
        <w:jc w:val="left"/>
      </w:pPr>
      <w:r>
        <w:rPr>
          <w:rFonts w:hint="eastAsia"/>
        </w:rPr>
        <w:t>2015</w:t>
      </w:r>
      <w:r>
        <w:rPr>
          <w:rFonts w:hint="eastAsia"/>
        </w:rPr>
        <w:t>年</w:t>
      </w:r>
      <w:r>
        <w:rPr>
          <w:rFonts w:hint="eastAsia"/>
        </w:rPr>
        <w:t>10</w:t>
      </w:r>
      <w:r>
        <w:rPr>
          <w:rFonts w:hint="eastAsia"/>
        </w:rPr>
        <w:t>月</w:t>
      </w:r>
      <w:r>
        <w:rPr>
          <w:rFonts w:hint="eastAsia"/>
        </w:rPr>
        <w:t>22</w:t>
      </w:r>
      <w:r>
        <w:rPr>
          <w:rFonts w:hint="eastAsia"/>
        </w:rPr>
        <w:t>日，</w:t>
      </w:r>
      <w:r>
        <w:rPr>
          <w:rFonts w:hint="eastAsia"/>
        </w:rPr>
        <w:t>2015</w:t>
      </w:r>
      <w:r>
        <w:rPr>
          <w:rFonts w:hint="eastAsia"/>
        </w:rPr>
        <w:t>年国家奖学金获得者心得交流会在传媒学院</w:t>
      </w:r>
      <w:r>
        <w:rPr>
          <w:rFonts w:hint="eastAsia"/>
        </w:rPr>
        <w:t>201</w:t>
      </w:r>
      <w:r>
        <w:rPr>
          <w:rFonts w:hint="eastAsia"/>
        </w:rPr>
        <w:t>室举行，会上刘颖琪和王怡飞向大家介绍了自己这一年来研究生的学习和生活，并就论文写作和发表着重向传媒学院的各位同学介绍了自己的心得和体会。</w:t>
      </w:r>
    </w:p>
    <w:p w:rsidR="006D73F7" w:rsidRDefault="002C5169" w:rsidP="002C5169">
      <w:pPr>
        <w:jc w:val="center"/>
      </w:pPr>
      <w:r>
        <w:rPr>
          <w:rFonts w:hint="eastAsia"/>
          <w:noProof/>
        </w:rPr>
        <w:drawing>
          <wp:inline distT="0" distB="0" distL="0" distR="0">
            <wp:extent cx="2281317" cy="3096446"/>
            <wp:effectExtent l="19050" t="0" r="4683" b="0"/>
            <wp:docPr id="9" name="图片 8" descr="E:\师大传媒通知\海报和展板\2、 10.26 2015学术月第二期   台湾交换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师大传媒通知\海报和展板\2、 10.26 2015学术月第二期   台湾交换生.jpg"/>
                    <pic:cNvPicPr>
                      <a:picLocks noChangeAspect="1" noChangeArrowheads="1"/>
                    </pic:cNvPicPr>
                  </pic:nvPicPr>
                  <pic:blipFill>
                    <a:blip r:embed="rId9"/>
                    <a:srcRect/>
                    <a:stretch>
                      <a:fillRect/>
                    </a:stretch>
                  </pic:blipFill>
                  <pic:spPr bwMode="auto">
                    <a:xfrm>
                      <a:off x="0" y="0"/>
                      <a:ext cx="2294123" cy="3113827"/>
                    </a:xfrm>
                    <a:prstGeom prst="rect">
                      <a:avLst/>
                    </a:prstGeom>
                    <a:noFill/>
                    <a:ln w="9525">
                      <a:noFill/>
                      <a:miter lim="800000"/>
                      <a:headEnd/>
                      <a:tailEnd/>
                    </a:ln>
                  </pic:spPr>
                </pic:pic>
              </a:graphicData>
            </a:graphic>
          </wp:inline>
        </w:drawing>
      </w:r>
    </w:p>
    <w:p w:rsidR="002C5169" w:rsidRDefault="002C5169" w:rsidP="002C5169">
      <w:pPr>
        <w:jc w:val="center"/>
      </w:pPr>
      <w:r>
        <w:rPr>
          <w:rFonts w:hint="eastAsia"/>
        </w:rPr>
        <w:t>2015</w:t>
      </w:r>
      <w:r>
        <w:rPr>
          <w:rFonts w:hint="eastAsia"/>
        </w:rPr>
        <w:t>年</w:t>
      </w:r>
      <w:r>
        <w:rPr>
          <w:rFonts w:hint="eastAsia"/>
        </w:rPr>
        <w:t>10</w:t>
      </w:r>
      <w:r>
        <w:rPr>
          <w:rFonts w:hint="eastAsia"/>
        </w:rPr>
        <w:t>月</w:t>
      </w:r>
      <w:r>
        <w:rPr>
          <w:rFonts w:hint="eastAsia"/>
        </w:rPr>
        <w:t>26</w:t>
      </w:r>
      <w:r>
        <w:rPr>
          <w:rFonts w:hint="eastAsia"/>
        </w:rPr>
        <w:t>日</w:t>
      </w:r>
    </w:p>
    <w:p w:rsidR="002C5169" w:rsidRDefault="002C5169" w:rsidP="002C5169">
      <w:pPr>
        <w:jc w:val="center"/>
      </w:pPr>
      <w:r>
        <w:rPr>
          <w:rFonts w:hint="eastAsia"/>
        </w:rPr>
        <w:t>杨建玛</w:t>
      </w:r>
      <w:r>
        <w:rPr>
          <w:rFonts w:hint="eastAsia"/>
        </w:rPr>
        <w:t xml:space="preserve"> </w:t>
      </w:r>
      <w:r>
        <w:rPr>
          <w:rFonts w:hint="eastAsia"/>
        </w:rPr>
        <w:t>秦楠</w:t>
      </w:r>
      <w:r>
        <w:rPr>
          <w:rFonts w:hint="eastAsia"/>
        </w:rPr>
        <w:t xml:space="preserve"> </w:t>
      </w:r>
      <w:r>
        <w:rPr>
          <w:rFonts w:hint="eastAsia"/>
        </w:rPr>
        <w:t>秦彤彤</w:t>
      </w:r>
    </w:p>
    <w:p w:rsidR="009C5F84" w:rsidRDefault="000A326F" w:rsidP="002D4CE8">
      <w:pPr>
        <w:ind w:firstLineChars="200" w:firstLine="420"/>
        <w:jc w:val="left"/>
      </w:pPr>
      <w:r>
        <w:rPr>
          <w:rFonts w:hint="eastAsia"/>
        </w:rPr>
        <w:t>“台湾，台湾……”。</w:t>
      </w:r>
      <w:r>
        <w:rPr>
          <w:rFonts w:hint="eastAsia"/>
        </w:rPr>
        <w:t>2015</w:t>
      </w:r>
      <w:r>
        <w:rPr>
          <w:rFonts w:hint="eastAsia"/>
        </w:rPr>
        <w:t>年</w:t>
      </w:r>
      <w:r>
        <w:rPr>
          <w:rFonts w:hint="eastAsia"/>
        </w:rPr>
        <w:t>10</w:t>
      </w:r>
      <w:r>
        <w:rPr>
          <w:rFonts w:hint="eastAsia"/>
        </w:rPr>
        <w:t>月</w:t>
      </w:r>
      <w:r>
        <w:rPr>
          <w:rFonts w:hint="eastAsia"/>
        </w:rPr>
        <w:t>26</w:t>
      </w:r>
      <w:r>
        <w:rPr>
          <w:rFonts w:hint="eastAsia"/>
        </w:rPr>
        <w:t>日，</w:t>
      </w:r>
      <w:r w:rsidR="009C5F84">
        <w:rPr>
          <w:rFonts w:hint="eastAsia"/>
        </w:rPr>
        <w:t>在西北师范大学开展</w:t>
      </w:r>
      <w:r w:rsidR="009C5F84">
        <w:rPr>
          <w:rFonts w:hint="eastAsia"/>
        </w:rPr>
        <w:t>2016</w:t>
      </w:r>
      <w:r w:rsidR="009C5F84">
        <w:rPr>
          <w:rFonts w:hint="eastAsia"/>
        </w:rPr>
        <w:t>届赴台交流生报名前夕，</w:t>
      </w:r>
      <w:r>
        <w:rPr>
          <w:rFonts w:hint="eastAsia"/>
        </w:rPr>
        <w:t>一场关于台湾学习与风土人情的热烈讨论在</w:t>
      </w:r>
      <w:r w:rsidR="009C5F84">
        <w:rPr>
          <w:rFonts w:hint="eastAsia"/>
        </w:rPr>
        <w:t>传媒学院</w:t>
      </w:r>
      <w:r w:rsidR="009C5F84">
        <w:rPr>
          <w:rFonts w:hint="eastAsia"/>
        </w:rPr>
        <w:t>201</w:t>
      </w:r>
      <w:r w:rsidR="009C5F84">
        <w:rPr>
          <w:rFonts w:hint="eastAsia"/>
        </w:rPr>
        <w:t>室热烈展开。</w:t>
      </w:r>
      <w:r w:rsidR="009C5F84">
        <w:rPr>
          <w:rFonts w:hint="eastAsia"/>
        </w:rPr>
        <w:t xml:space="preserve"> </w:t>
      </w:r>
      <w:r w:rsidR="009C5F84">
        <w:rPr>
          <w:rFonts w:hint="eastAsia"/>
        </w:rPr>
        <w:t>在</w:t>
      </w:r>
      <w:r w:rsidR="002741C4">
        <w:rPr>
          <w:rFonts w:hint="eastAsia"/>
        </w:rPr>
        <w:t>《赴台交换生心得分享主题报告——在异乡陌生的生活方式</w:t>
      </w:r>
      <w:r w:rsidR="002741C4">
        <w:rPr>
          <w:rFonts w:hint="eastAsia"/>
        </w:rPr>
        <w:t xml:space="preserve"> </w:t>
      </w:r>
      <w:r w:rsidR="002741C4">
        <w:rPr>
          <w:rFonts w:hint="eastAsia"/>
        </w:rPr>
        <w:t>熟悉的学术态度》</w:t>
      </w:r>
      <w:r w:rsidR="009C5F84">
        <w:rPr>
          <w:rFonts w:hint="eastAsia"/>
        </w:rPr>
        <w:t>报告会上，杨建玛、秦楠、秦彤彤三位同学向学弟学妹们介绍了她们在台湾长达半年的学习和生活状态，传授了台湾交流学习的经验。</w:t>
      </w:r>
    </w:p>
    <w:p w:rsidR="00394DC7" w:rsidRDefault="009C5F84" w:rsidP="009C5F84">
      <w:pPr>
        <w:jc w:val="center"/>
      </w:pPr>
      <w:r>
        <w:rPr>
          <w:rFonts w:hint="eastAsia"/>
          <w:noProof/>
        </w:rPr>
        <w:lastRenderedPageBreak/>
        <w:drawing>
          <wp:inline distT="0" distB="0" distL="0" distR="0">
            <wp:extent cx="2129106" cy="2889849"/>
            <wp:effectExtent l="19050" t="0" r="4494" b="0"/>
            <wp:docPr id="10" name="图片 9" descr="E:\师大传媒通知\海报和展板\3、11.02杨光祖海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师大传媒通知\海报和展板\3、11.02杨光祖海报.jpg"/>
                    <pic:cNvPicPr>
                      <a:picLocks noChangeAspect="1" noChangeArrowheads="1"/>
                    </pic:cNvPicPr>
                  </pic:nvPicPr>
                  <pic:blipFill>
                    <a:blip r:embed="rId10"/>
                    <a:srcRect/>
                    <a:stretch>
                      <a:fillRect/>
                    </a:stretch>
                  </pic:blipFill>
                  <pic:spPr bwMode="auto">
                    <a:xfrm>
                      <a:off x="0" y="0"/>
                      <a:ext cx="2132509" cy="2894467"/>
                    </a:xfrm>
                    <a:prstGeom prst="rect">
                      <a:avLst/>
                    </a:prstGeom>
                    <a:noFill/>
                    <a:ln w="9525">
                      <a:noFill/>
                      <a:miter lim="800000"/>
                      <a:headEnd/>
                      <a:tailEnd/>
                    </a:ln>
                  </pic:spPr>
                </pic:pic>
              </a:graphicData>
            </a:graphic>
          </wp:inline>
        </w:drawing>
      </w:r>
    </w:p>
    <w:p w:rsidR="009C5F84" w:rsidRDefault="009C5F84" w:rsidP="009C5F84">
      <w:pPr>
        <w:jc w:val="center"/>
      </w:pPr>
      <w:r>
        <w:rPr>
          <w:rFonts w:hint="eastAsia"/>
        </w:rPr>
        <w:t>2015</w:t>
      </w:r>
      <w:r>
        <w:rPr>
          <w:rFonts w:hint="eastAsia"/>
        </w:rPr>
        <w:t>年</w:t>
      </w:r>
      <w:r>
        <w:rPr>
          <w:rFonts w:hint="eastAsia"/>
        </w:rPr>
        <w:t>11</w:t>
      </w:r>
      <w:r>
        <w:rPr>
          <w:rFonts w:hint="eastAsia"/>
        </w:rPr>
        <w:t>月</w:t>
      </w:r>
      <w:r>
        <w:rPr>
          <w:rFonts w:hint="eastAsia"/>
        </w:rPr>
        <w:t>2</w:t>
      </w:r>
      <w:r>
        <w:rPr>
          <w:rFonts w:hint="eastAsia"/>
        </w:rPr>
        <w:t>日</w:t>
      </w:r>
    </w:p>
    <w:p w:rsidR="009C5F84" w:rsidRDefault="009C5F84" w:rsidP="009C5F84">
      <w:pPr>
        <w:jc w:val="center"/>
      </w:pPr>
      <w:r>
        <w:rPr>
          <w:rFonts w:hint="eastAsia"/>
        </w:rPr>
        <w:t>杨光祖</w:t>
      </w:r>
    </w:p>
    <w:p w:rsidR="009C5F84" w:rsidRDefault="006A1F99" w:rsidP="002D4CE8">
      <w:pPr>
        <w:ind w:firstLineChars="200" w:firstLine="420"/>
        <w:jc w:val="left"/>
      </w:pPr>
      <w:r>
        <w:rPr>
          <w:rFonts w:hint="eastAsia"/>
        </w:rPr>
        <w:t>她是一位</w:t>
      </w:r>
      <w:r w:rsidRPr="006A1F99">
        <w:rPr>
          <w:rFonts w:hint="eastAsia"/>
        </w:rPr>
        <w:t>冷眼劲笔，部部箴言</w:t>
      </w:r>
      <w:r>
        <w:rPr>
          <w:rFonts w:hint="eastAsia"/>
        </w:rPr>
        <w:t>的近代文坛中首屈一指的女作家，对她的讨论研究从未止步。</w:t>
      </w:r>
      <w:r w:rsidR="009C5F84">
        <w:t>《小团圆》</w:t>
      </w:r>
      <w:r>
        <w:rPr>
          <w:rFonts w:hint="eastAsia"/>
        </w:rPr>
        <w:t>是张爱玲生前出版的最后一部著作，也是一部她</w:t>
      </w:r>
      <w:r>
        <w:t>本人自传性的小说，</w:t>
      </w:r>
      <w:r w:rsidR="009C5F84">
        <w:t>以</w:t>
      </w:r>
      <w:r>
        <w:rPr>
          <w:rFonts w:hint="eastAsia"/>
        </w:rPr>
        <w:t>她</w:t>
      </w:r>
      <w:r w:rsidR="009C5F84">
        <w:t>自己的人生经历为蓝本，用文学的手法叙述了传奇一生。</w:t>
      </w:r>
      <w:r>
        <w:rPr>
          <w:rFonts w:hint="eastAsia"/>
        </w:rPr>
        <w:t>2015</w:t>
      </w:r>
      <w:r>
        <w:rPr>
          <w:rFonts w:hint="eastAsia"/>
        </w:rPr>
        <w:t>年</w:t>
      </w:r>
      <w:r>
        <w:rPr>
          <w:rFonts w:hint="eastAsia"/>
        </w:rPr>
        <w:t>11</w:t>
      </w:r>
      <w:r>
        <w:rPr>
          <w:rFonts w:hint="eastAsia"/>
        </w:rPr>
        <w:t>月</w:t>
      </w:r>
      <w:r>
        <w:rPr>
          <w:rFonts w:hint="eastAsia"/>
        </w:rPr>
        <w:t>2</w:t>
      </w:r>
      <w:r>
        <w:rPr>
          <w:rFonts w:hint="eastAsia"/>
        </w:rPr>
        <w:t>日，杨光祖教授主讲的《</w:t>
      </w:r>
      <w:r>
        <w:rPr>
          <w:rFonts w:hint="eastAsia"/>
        </w:rPr>
        <w:t>&lt;</w:t>
      </w:r>
      <w:r>
        <w:rPr>
          <w:rFonts w:hint="eastAsia"/>
        </w:rPr>
        <w:t>小团圆</w:t>
      </w:r>
      <w:r>
        <w:rPr>
          <w:rFonts w:hint="eastAsia"/>
        </w:rPr>
        <w:t>&gt;</w:t>
      </w:r>
      <w:r>
        <w:rPr>
          <w:rFonts w:hint="eastAsia"/>
        </w:rPr>
        <w:t>与张爱玲的创伤性记忆》在传媒学院</w:t>
      </w:r>
      <w:r>
        <w:rPr>
          <w:rFonts w:hint="eastAsia"/>
        </w:rPr>
        <w:t>201</w:t>
      </w:r>
      <w:r>
        <w:rPr>
          <w:rFonts w:hint="eastAsia"/>
        </w:rPr>
        <w:t>室举行，杨教授以张爱玲的作品结合其人生经历，丰满生趣地描述了这位极富传奇性的女子。</w:t>
      </w:r>
    </w:p>
    <w:p w:rsidR="002741C4" w:rsidRDefault="00827689" w:rsidP="00827689">
      <w:pPr>
        <w:jc w:val="center"/>
      </w:pPr>
      <w:r w:rsidRPr="00827689">
        <w:rPr>
          <w:rFonts w:hint="eastAsia"/>
          <w:noProof/>
        </w:rPr>
        <w:drawing>
          <wp:inline distT="0" distB="0" distL="0" distR="0">
            <wp:extent cx="2065551" cy="2803585"/>
            <wp:effectExtent l="19050" t="0" r="0" b="0"/>
            <wp:docPr id="12" name="图片 10" descr="E:\师大传媒通知\海报和展板\4、11.10 2015学术月第八期 赵丽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师大传媒通知\海报和展板\4、11.10 2015学术月第八期 赵丽瑾.jpg"/>
                    <pic:cNvPicPr>
                      <a:picLocks noChangeAspect="1" noChangeArrowheads="1"/>
                    </pic:cNvPicPr>
                  </pic:nvPicPr>
                  <pic:blipFill>
                    <a:blip r:embed="rId11"/>
                    <a:srcRect/>
                    <a:stretch>
                      <a:fillRect/>
                    </a:stretch>
                  </pic:blipFill>
                  <pic:spPr bwMode="auto">
                    <a:xfrm>
                      <a:off x="0" y="0"/>
                      <a:ext cx="2071435" cy="2811572"/>
                    </a:xfrm>
                    <a:prstGeom prst="rect">
                      <a:avLst/>
                    </a:prstGeom>
                    <a:noFill/>
                    <a:ln w="9525">
                      <a:noFill/>
                      <a:miter lim="800000"/>
                      <a:headEnd/>
                      <a:tailEnd/>
                    </a:ln>
                  </pic:spPr>
                </pic:pic>
              </a:graphicData>
            </a:graphic>
          </wp:inline>
        </w:drawing>
      </w:r>
    </w:p>
    <w:p w:rsidR="00827689" w:rsidRDefault="00827689" w:rsidP="00827689">
      <w:pPr>
        <w:jc w:val="center"/>
      </w:pPr>
      <w:r>
        <w:rPr>
          <w:rFonts w:hint="eastAsia"/>
        </w:rPr>
        <w:t>2015</w:t>
      </w:r>
      <w:r>
        <w:rPr>
          <w:rFonts w:hint="eastAsia"/>
        </w:rPr>
        <w:t>年</w:t>
      </w:r>
      <w:r>
        <w:rPr>
          <w:rFonts w:hint="eastAsia"/>
        </w:rPr>
        <w:t>11</w:t>
      </w:r>
      <w:r>
        <w:rPr>
          <w:rFonts w:hint="eastAsia"/>
        </w:rPr>
        <w:t>月</w:t>
      </w:r>
      <w:r>
        <w:rPr>
          <w:rFonts w:hint="eastAsia"/>
        </w:rPr>
        <w:t>10</w:t>
      </w:r>
      <w:r>
        <w:rPr>
          <w:rFonts w:hint="eastAsia"/>
        </w:rPr>
        <w:t>日</w:t>
      </w:r>
    </w:p>
    <w:p w:rsidR="00827689" w:rsidRDefault="00827689" w:rsidP="00827689">
      <w:pPr>
        <w:jc w:val="center"/>
      </w:pPr>
      <w:r>
        <w:rPr>
          <w:rFonts w:hint="eastAsia"/>
        </w:rPr>
        <w:t>赵丽瑾</w:t>
      </w:r>
    </w:p>
    <w:p w:rsidR="00827689" w:rsidRPr="002741C4" w:rsidRDefault="002B453D" w:rsidP="002B453D">
      <w:pPr>
        <w:ind w:firstLineChars="200" w:firstLine="420"/>
      </w:pPr>
      <w:r>
        <w:rPr>
          <w:rFonts w:hint="eastAsia"/>
        </w:rPr>
        <w:t>2015</w:t>
      </w:r>
      <w:r>
        <w:rPr>
          <w:rFonts w:hint="eastAsia"/>
        </w:rPr>
        <w:t>年</w:t>
      </w:r>
      <w:r>
        <w:rPr>
          <w:rFonts w:hint="eastAsia"/>
        </w:rPr>
        <w:t>11</w:t>
      </w:r>
      <w:r>
        <w:rPr>
          <w:rFonts w:hint="eastAsia"/>
        </w:rPr>
        <w:t>月</w:t>
      </w:r>
      <w:r>
        <w:rPr>
          <w:rFonts w:hint="eastAsia"/>
        </w:rPr>
        <w:t>10</w:t>
      </w:r>
      <w:r>
        <w:rPr>
          <w:rFonts w:hint="eastAsia"/>
        </w:rPr>
        <w:t>日，西北师范大学传媒学院赵丽瑾老师为传媒学院的学子们开展了《国际模式与区域特色：西部高校影视专业学习路径探寻》主题讲座，以国际化的眼光和前沿的教育模式，结合西部高校影视教育现状，探讨了当下影视学习的现状和前景，提升了学生的眼界和格局，对于传媒学院学子日后的学习安排有着重要意义。</w:t>
      </w:r>
    </w:p>
    <w:p w:rsidR="002B453D" w:rsidRDefault="002B453D">
      <w:pPr>
        <w:widowControl/>
        <w:jc w:val="left"/>
      </w:pPr>
      <w:r>
        <w:br w:type="page"/>
      </w:r>
    </w:p>
    <w:p w:rsidR="002741C4" w:rsidRDefault="002B453D" w:rsidP="002B453D">
      <w:pPr>
        <w:jc w:val="center"/>
        <w:rPr>
          <w:rFonts w:hint="eastAsia"/>
        </w:rPr>
      </w:pPr>
      <w:r>
        <w:rPr>
          <w:rFonts w:hint="eastAsia"/>
          <w:noProof/>
        </w:rPr>
        <w:lastRenderedPageBreak/>
        <w:drawing>
          <wp:inline distT="0" distB="0" distL="0" distR="0">
            <wp:extent cx="2019555" cy="3027871"/>
            <wp:effectExtent l="19050" t="0" r="0" b="0"/>
            <wp:docPr id="13" name="图片 11" descr="E:\师大传媒通知\海报和展板\5、11.16传媒 定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师大传媒通知\海报和展板\5、11.16传媒 定稿.jpg"/>
                    <pic:cNvPicPr>
                      <a:picLocks noChangeAspect="1" noChangeArrowheads="1"/>
                    </pic:cNvPicPr>
                  </pic:nvPicPr>
                  <pic:blipFill>
                    <a:blip r:embed="rId12" cstate="print"/>
                    <a:srcRect/>
                    <a:stretch>
                      <a:fillRect/>
                    </a:stretch>
                  </pic:blipFill>
                  <pic:spPr bwMode="auto">
                    <a:xfrm>
                      <a:off x="0" y="0"/>
                      <a:ext cx="2024756" cy="3035669"/>
                    </a:xfrm>
                    <a:prstGeom prst="rect">
                      <a:avLst/>
                    </a:prstGeom>
                    <a:noFill/>
                    <a:ln w="9525">
                      <a:noFill/>
                      <a:miter lim="800000"/>
                      <a:headEnd/>
                      <a:tailEnd/>
                    </a:ln>
                  </pic:spPr>
                </pic:pic>
              </a:graphicData>
            </a:graphic>
          </wp:inline>
        </w:drawing>
      </w:r>
    </w:p>
    <w:p w:rsidR="00B02D0B" w:rsidRDefault="00B02D0B" w:rsidP="002B453D">
      <w:pPr>
        <w:jc w:val="center"/>
        <w:rPr>
          <w:rFonts w:hint="eastAsia"/>
        </w:rPr>
      </w:pPr>
      <w:r>
        <w:rPr>
          <w:rFonts w:hint="eastAsia"/>
        </w:rPr>
        <w:t>2015</w:t>
      </w:r>
      <w:r>
        <w:rPr>
          <w:rFonts w:hint="eastAsia"/>
        </w:rPr>
        <w:t>年</w:t>
      </w:r>
      <w:r>
        <w:rPr>
          <w:rFonts w:hint="eastAsia"/>
        </w:rPr>
        <w:t>11</w:t>
      </w:r>
      <w:r>
        <w:rPr>
          <w:rFonts w:hint="eastAsia"/>
        </w:rPr>
        <w:t>月</w:t>
      </w:r>
      <w:r>
        <w:rPr>
          <w:rFonts w:hint="eastAsia"/>
        </w:rPr>
        <w:t>16</w:t>
      </w:r>
      <w:r>
        <w:rPr>
          <w:rFonts w:hint="eastAsia"/>
        </w:rPr>
        <w:t>日</w:t>
      </w:r>
    </w:p>
    <w:p w:rsidR="00B02D0B" w:rsidRDefault="00B02D0B" w:rsidP="002B453D">
      <w:pPr>
        <w:jc w:val="center"/>
      </w:pPr>
      <w:r>
        <w:rPr>
          <w:rFonts w:hint="eastAsia"/>
        </w:rPr>
        <w:t>杜牧文</w:t>
      </w:r>
    </w:p>
    <w:p w:rsidR="002B453D" w:rsidRDefault="004A26F6" w:rsidP="004A26F6">
      <w:pPr>
        <w:ind w:firstLineChars="200" w:firstLine="420"/>
        <w:jc w:val="left"/>
        <w:rPr>
          <w:rFonts w:hint="eastAsia"/>
        </w:rPr>
      </w:pPr>
      <w:r>
        <w:rPr>
          <w:rFonts w:hint="eastAsia"/>
        </w:rPr>
        <w:t>2015</w:t>
      </w:r>
      <w:r>
        <w:rPr>
          <w:rFonts w:hint="eastAsia"/>
        </w:rPr>
        <w:t>年</w:t>
      </w:r>
      <w:r>
        <w:rPr>
          <w:rFonts w:hint="eastAsia"/>
        </w:rPr>
        <w:t>11</w:t>
      </w:r>
      <w:r>
        <w:rPr>
          <w:rFonts w:hint="eastAsia"/>
        </w:rPr>
        <w:t>月</w:t>
      </w:r>
      <w:r>
        <w:rPr>
          <w:rFonts w:hint="eastAsia"/>
        </w:rPr>
        <w:t>16</w:t>
      </w:r>
      <w:r>
        <w:rPr>
          <w:rFonts w:hint="eastAsia"/>
        </w:rPr>
        <w:t>日，传媒学院学术月活动请了</w:t>
      </w:r>
      <w:r>
        <w:rPr>
          <w:rFonts w:hint="eastAsia"/>
        </w:rPr>
        <w:t>2015</w:t>
      </w:r>
      <w:r>
        <w:rPr>
          <w:rFonts w:hint="eastAsia"/>
        </w:rPr>
        <w:t>级广播电视专业研究生新生杜牧文同学，讲述他的摄影历程。从摄影理念、摄影基础知识、相机介绍、拍摄小技巧，以及他在拍摄过程中的一些实战经验，以一种朴实、实用的态度为同年级的同学讲述了他的摄影理念和实际拍摄方法。</w:t>
      </w:r>
    </w:p>
    <w:p w:rsidR="002B453D" w:rsidRDefault="005830DF" w:rsidP="005830DF">
      <w:pPr>
        <w:jc w:val="center"/>
        <w:rPr>
          <w:rFonts w:hint="eastAsia"/>
        </w:rPr>
      </w:pPr>
      <w:r>
        <w:rPr>
          <w:noProof/>
        </w:rPr>
        <w:drawing>
          <wp:inline distT="0" distB="0" distL="0" distR="0">
            <wp:extent cx="1772145" cy="2656936"/>
            <wp:effectExtent l="19050" t="0" r="0" b="0"/>
            <wp:docPr id="2" name="图片 2" descr="E:\师大传媒通知\海报和展板\成品\6、11.17学术月 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师大传媒通知\海报和展板\成品\6、11.17学术月 任.jpg"/>
                    <pic:cNvPicPr>
                      <a:picLocks noChangeAspect="1" noChangeArrowheads="1"/>
                    </pic:cNvPicPr>
                  </pic:nvPicPr>
                  <pic:blipFill>
                    <a:blip r:embed="rId13" cstate="print"/>
                    <a:srcRect/>
                    <a:stretch>
                      <a:fillRect/>
                    </a:stretch>
                  </pic:blipFill>
                  <pic:spPr bwMode="auto">
                    <a:xfrm>
                      <a:off x="0" y="0"/>
                      <a:ext cx="1772177" cy="2656984"/>
                    </a:xfrm>
                    <a:prstGeom prst="rect">
                      <a:avLst/>
                    </a:prstGeom>
                    <a:noFill/>
                    <a:ln w="9525">
                      <a:noFill/>
                      <a:miter lim="800000"/>
                      <a:headEnd/>
                      <a:tailEnd/>
                    </a:ln>
                  </pic:spPr>
                </pic:pic>
              </a:graphicData>
            </a:graphic>
          </wp:inline>
        </w:drawing>
      </w:r>
    </w:p>
    <w:p w:rsidR="005830DF" w:rsidRDefault="005830DF" w:rsidP="005830DF">
      <w:pPr>
        <w:jc w:val="center"/>
        <w:rPr>
          <w:rFonts w:hint="eastAsia"/>
        </w:rPr>
      </w:pPr>
      <w:r>
        <w:rPr>
          <w:rFonts w:hint="eastAsia"/>
        </w:rPr>
        <w:t>2015</w:t>
      </w:r>
      <w:r>
        <w:rPr>
          <w:rFonts w:hint="eastAsia"/>
        </w:rPr>
        <w:t>年</w:t>
      </w:r>
      <w:r>
        <w:rPr>
          <w:rFonts w:hint="eastAsia"/>
        </w:rPr>
        <w:t>11</w:t>
      </w:r>
      <w:r>
        <w:rPr>
          <w:rFonts w:hint="eastAsia"/>
        </w:rPr>
        <w:t>月</w:t>
      </w:r>
      <w:r>
        <w:rPr>
          <w:rFonts w:hint="eastAsia"/>
        </w:rPr>
        <w:t>17</w:t>
      </w:r>
      <w:r>
        <w:rPr>
          <w:rFonts w:hint="eastAsia"/>
        </w:rPr>
        <w:t>日</w:t>
      </w:r>
    </w:p>
    <w:p w:rsidR="005830DF" w:rsidRDefault="005830DF" w:rsidP="005830DF">
      <w:pPr>
        <w:jc w:val="center"/>
        <w:rPr>
          <w:rFonts w:hint="eastAsia"/>
        </w:rPr>
      </w:pPr>
      <w:r>
        <w:rPr>
          <w:rFonts w:hint="eastAsia"/>
        </w:rPr>
        <w:t>任志明</w:t>
      </w:r>
    </w:p>
    <w:p w:rsidR="00550594" w:rsidRDefault="005830DF" w:rsidP="004019A3">
      <w:pPr>
        <w:ind w:firstLineChars="200" w:firstLine="420"/>
        <w:jc w:val="left"/>
      </w:pPr>
      <w:r>
        <w:rPr>
          <w:rFonts w:hint="eastAsia"/>
        </w:rPr>
        <w:t>2015</w:t>
      </w:r>
      <w:r>
        <w:rPr>
          <w:rFonts w:hint="eastAsia"/>
        </w:rPr>
        <w:t>年</w:t>
      </w:r>
      <w:r>
        <w:rPr>
          <w:rFonts w:hint="eastAsia"/>
        </w:rPr>
        <w:t>11</w:t>
      </w:r>
      <w:r>
        <w:rPr>
          <w:rFonts w:hint="eastAsia"/>
        </w:rPr>
        <w:t>月</w:t>
      </w:r>
      <w:r>
        <w:rPr>
          <w:rFonts w:hint="eastAsia"/>
        </w:rPr>
        <w:t>17</w:t>
      </w:r>
      <w:r>
        <w:rPr>
          <w:rFonts w:hint="eastAsia"/>
        </w:rPr>
        <w:t>日晚，任志明老师在传媒学院</w:t>
      </w:r>
      <w:r>
        <w:rPr>
          <w:rFonts w:hint="eastAsia"/>
        </w:rPr>
        <w:t>310</w:t>
      </w:r>
      <w:r>
        <w:rPr>
          <w:rFonts w:hint="eastAsia"/>
        </w:rPr>
        <w:t>室带领同学们进行了一场国际大片的视觉盛宴，其《闪回</w:t>
      </w:r>
      <w:r>
        <w:rPr>
          <w:rFonts w:hint="eastAsia"/>
        </w:rPr>
        <w:t>1994</w:t>
      </w:r>
      <w:r>
        <w:rPr>
          <w:rFonts w:hint="eastAsia"/>
        </w:rPr>
        <w:t>：世界电影奇迹年的光影传奇》讲座，介绍了</w:t>
      </w:r>
      <w:r>
        <w:rPr>
          <w:rFonts w:hint="eastAsia"/>
        </w:rPr>
        <w:t>1994</w:t>
      </w:r>
      <w:r>
        <w:rPr>
          <w:rFonts w:hint="eastAsia"/>
        </w:rPr>
        <w:t>年作为世界电影奇迹年的历史和由来，梳理了</w:t>
      </w:r>
      <w:r>
        <w:rPr>
          <w:rFonts w:hint="eastAsia"/>
        </w:rPr>
        <w:t>1994</w:t>
      </w:r>
      <w:r>
        <w:rPr>
          <w:rFonts w:hint="eastAsia"/>
        </w:rPr>
        <w:t>年过内外的优秀电影，并对其做了评述和解读。</w:t>
      </w:r>
      <w:r w:rsidR="00171C7A">
        <w:rPr>
          <w:rFonts w:hint="eastAsia"/>
        </w:rPr>
        <w:t>以历史的和辩证的眼光回看</w:t>
      </w:r>
      <w:r w:rsidR="00171C7A">
        <w:rPr>
          <w:rFonts w:hint="eastAsia"/>
        </w:rPr>
        <w:t>1994</w:t>
      </w:r>
      <w:r w:rsidR="00171C7A">
        <w:rPr>
          <w:rFonts w:hint="eastAsia"/>
        </w:rPr>
        <w:t>，仍是震撼与满满的感动。</w:t>
      </w:r>
    </w:p>
    <w:p w:rsidR="00550594" w:rsidRDefault="00550594">
      <w:pPr>
        <w:widowControl/>
        <w:jc w:val="left"/>
      </w:pPr>
      <w:r>
        <w:br w:type="page"/>
      </w:r>
    </w:p>
    <w:p w:rsidR="005830DF" w:rsidRDefault="00550594" w:rsidP="00550594">
      <w:pPr>
        <w:jc w:val="center"/>
        <w:rPr>
          <w:rFonts w:hint="eastAsia"/>
        </w:rPr>
      </w:pPr>
      <w:r>
        <w:rPr>
          <w:noProof/>
        </w:rPr>
        <w:lastRenderedPageBreak/>
        <w:drawing>
          <wp:inline distT="0" distB="0" distL="0" distR="0">
            <wp:extent cx="1714609" cy="2570672"/>
            <wp:effectExtent l="19050" t="0" r="0" b="0"/>
            <wp:docPr id="3" name="图片 3" descr="E:\师大传媒通知\海报和展板\成品\7、11.23学术月 顾诗怡 荣嘉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师大传媒通知\海报和展板\成品\7、11.23学术月 顾诗怡 荣嘉琪.JPG"/>
                    <pic:cNvPicPr>
                      <a:picLocks noChangeAspect="1" noChangeArrowheads="1"/>
                    </pic:cNvPicPr>
                  </pic:nvPicPr>
                  <pic:blipFill>
                    <a:blip r:embed="rId14" cstate="print"/>
                    <a:srcRect/>
                    <a:stretch>
                      <a:fillRect/>
                    </a:stretch>
                  </pic:blipFill>
                  <pic:spPr bwMode="auto">
                    <a:xfrm>
                      <a:off x="0" y="0"/>
                      <a:ext cx="1714532" cy="2570557"/>
                    </a:xfrm>
                    <a:prstGeom prst="rect">
                      <a:avLst/>
                    </a:prstGeom>
                    <a:noFill/>
                    <a:ln w="9525">
                      <a:noFill/>
                      <a:miter lim="800000"/>
                      <a:headEnd/>
                      <a:tailEnd/>
                    </a:ln>
                  </pic:spPr>
                </pic:pic>
              </a:graphicData>
            </a:graphic>
          </wp:inline>
        </w:drawing>
      </w:r>
    </w:p>
    <w:p w:rsidR="00550594" w:rsidRDefault="00550594" w:rsidP="00550594">
      <w:pPr>
        <w:jc w:val="center"/>
        <w:rPr>
          <w:rFonts w:hint="eastAsia"/>
        </w:rPr>
      </w:pPr>
      <w:r>
        <w:rPr>
          <w:rFonts w:hint="eastAsia"/>
        </w:rPr>
        <w:t>2015</w:t>
      </w:r>
      <w:r>
        <w:rPr>
          <w:rFonts w:hint="eastAsia"/>
        </w:rPr>
        <w:t>年</w:t>
      </w:r>
      <w:r>
        <w:rPr>
          <w:rFonts w:hint="eastAsia"/>
        </w:rPr>
        <w:t>11</w:t>
      </w:r>
      <w:r>
        <w:rPr>
          <w:rFonts w:hint="eastAsia"/>
        </w:rPr>
        <w:t>月</w:t>
      </w:r>
      <w:r>
        <w:rPr>
          <w:rFonts w:hint="eastAsia"/>
        </w:rPr>
        <w:t>23</w:t>
      </w:r>
      <w:r>
        <w:rPr>
          <w:rFonts w:hint="eastAsia"/>
        </w:rPr>
        <w:t>日</w:t>
      </w:r>
    </w:p>
    <w:p w:rsidR="00550594" w:rsidRDefault="00550594" w:rsidP="00550594">
      <w:pPr>
        <w:jc w:val="center"/>
        <w:rPr>
          <w:rFonts w:hint="eastAsia"/>
        </w:rPr>
      </w:pPr>
      <w:r>
        <w:rPr>
          <w:rFonts w:hint="eastAsia"/>
        </w:rPr>
        <w:t>荣嘉琪</w:t>
      </w:r>
      <w:r>
        <w:rPr>
          <w:rFonts w:hint="eastAsia"/>
        </w:rPr>
        <w:t xml:space="preserve"> </w:t>
      </w:r>
      <w:r>
        <w:rPr>
          <w:rFonts w:hint="eastAsia"/>
        </w:rPr>
        <w:t>顾诗宜</w:t>
      </w:r>
    </w:p>
    <w:p w:rsidR="00E233B1" w:rsidRDefault="00550594" w:rsidP="004019A3">
      <w:pPr>
        <w:ind w:firstLineChars="200" w:firstLine="420"/>
        <w:jc w:val="left"/>
        <w:rPr>
          <w:rFonts w:hint="eastAsia"/>
        </w:rPr>
      </w:pPr>
      <w:r>
        <w:rPr>
          <w:rFonts w:hint="eastAsia"/>
        </w:rPr>
        <w:t>2015</w:t>
      </w:r>
      <w:r>
        <w:rPr>
          <w:rFonts w:hint="eastAsia"/>
        </w:rPr>
        <w:t>年</w:t>
      </w:r>
      <w:r>
        <w:rPr>
          <w:rFonts w:hint="eastAsia"/>
        </w:rPr>
        <w:t>11</w:t>
      </w:r>
      <w:r>
        <w:rPr>
          <w:rFonts w:hint="eastAsia"/>
        </w:rPr>
        <w:t>月</w:t>
      </w:r>
      <w:r>
        <w:rPr>
          <w:rFonts w:hint="eastAsia"/>
        </w:rPr>
        <w:t>23</w:t>
      </w:r>
      <w:r>
        <w:rPr>
          <w:rFonts w:hint="eastAsia"/>
        </w:rPr>
        <w:t>日，传媒学院举办的“研究生学术月”名家讲座与研究生论坛深刻贯彻其理念，邀请了</w:t>
      </w:r>
      <w:r>
        <w:rPr>
          <w:rFonts w:hint="eastAsia"/>
        </w:rPr>
        <w:t>2015</w:t>
      </w:r>
      <w:r>
        <w:rPr>
          <w:rFonts w:hint="eastAsia"/>
        </w:rPr>
        <w:t>级广播电视专业的荣嘉琪和顾诗宜</w:t>
      </w:r>
      <w:r w:rsidR="008300A8">
        <w:rPr>
          <w:rFonts w:hint="eastAsia"/>
        </w:rPr>
        <w:t>。荣嘉琪从专业的视角深入剖析了话题剧的现状及发展策略；顾诗宜则结合其创意发明，讲述了“</w:t>
      </w:r>
      <w:r w:rsidR="008300A8">
        <w:rPr>
          <w:rFonts w:hint="eastAsia"/>
        </w:rPr>
        <w:t>Less is more</w:t>
      </w:r>
      <w:r w:rsidR="008300A8">
        <w:rPr>
          <w:rFonts w:hint="eastAsia"/>
        </w:rPr>
        <w:t>”</w:t>
      </w:r>
      <w:r w:rsidR="00C22C5B">
        <w:rPr>
          <w:rFonts w:hint="eastAsia"/>
        </w:rPr>
        <w:t>极简主义的视觉传播，力求画面简洁大方。</w:t>
      </w:r>
    </w:p>
    <w:p w:rsidR="00E233B1" w:rsidRDefault="00E233B1" w:rsidP="00550594">
      <w:pPr>
        <w:jc w:val="left"/>
        <w:rPr>
          <w:rFonts w:hint="eastAsia"/>
        </w:rPr>
      </w:pPr>
    </w:p>
    <w:p w:rsidR="00550594" w:rsidRDefault="00E233B1" w:rsidP="00E233B1">
      <w:pPr>
        <w:jc w:val="center"/>
        <w:rPr>
          <w:rFonts w:hint="eastAsia"/>
        </w:rPr>
      </w:pPr>
      <w:r>
        <w:rPr>
          <w:rFonts w:hint="eastAsia"/>
          <w:noProof/>
        </w:rPr>
        <w:drawing>
          <wp:inline distT="0" distB="0" distL="0" distR="0">
            <wp:extent cx="1581783" cy="2501660"/>
            <wp:effectExtent l="19050" t="0" r="0" b="0"/>
            <wp:docPr id="4" name="图片 4" descr="E:\师大传媒通知\海报和展板\成品\8、11.24学术月 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师大传媒通知\海报和展板\成品\8、11.24学术月 庄.jpg"/>
                    <pic:cNvPicPr>
                      <a:picLocks noChangeAspect="1" noChangeArrowheads="1"/>
                    </pic:cNvPicPr>
                  </pic:nvPicPr>
                  <pic:blipFill>
                    <a:blip r:embed="rId15" cstate="print"/>
                    <a:srcRect/>
                    <a:stretch>
                      <a:fillRect/>
                    </a:stretch>
                  </pic:blipFill>
                  <pic:spPr bwMode="auto">
                    <a:xfrm>
                      <a:off x="0" y="0"/>
                      <a:ext cx="1581811" cy="2501705"/>
                    </a:xfrm>
                    <a:prstGeom prst="rect">
                      <a:avLst/>
                    </a:prstGeom>
                    <a:noFill/>
                    <a:ln w="9525">
                      <a:noFill/>
                      <a:miter lim="800000"/>
                      <a:headEnd/>
                      <a:tailEnd/>
                    </a:ln>
                  </pic:spPr>
                </pic:pic>
              </a:graphicData>
            </a:graphic>
          </wp:inline>
        </w:drawing>
      </w:r>
    </w:p>
    <w:p w:rsidR="00E233B1" w:rsidRDefault="00E233B1" w:rsidP="00E233B1">
      <w:pPr>
        <w:jc w:val="center"/>
        <w:rPr>
          <w:rFonts w:hint="eastAsia"/>
        </w:rPr>
      </w:pPr>
      <w:r>
        <w:rPr>
          <w:rFonts w:hint="eastAsia"/>
        </w:rPr>
        <w:t>2015</w:t>
      </w:r>
      <w:r>
        <w:rPr>
          <w:rFonts w:hint="eastAsia"/>
        </w:rPr>
        <w:t>年</w:t>
      </w:r>
      <w:r>
        <w:rPr>
          <w:rFonts w:hint="eastAsia"/>
        </w:rPr>
        <w:t>11</w:t>
      </w:r>
      <w:r>
        <w:rPr>
          <w:rFonts w:hint="eastAsia"/>
        </w:rPr>
        <w:t>月</w:t>
      </w:r>
      <w:r>
        <w:rPr>
          <w:rFonts w:hint="eastAsia"/>
        </w:rPr>
        <w:t>24</w:t>
      </w:r>
      <w:r>
        <w:rPr>
          <w:rFonts w:hint="eastAsia"/>
        </w:rPr>
        <w:t>日</w:t>
      </w:r>
    </w:p>
    <w:p w:rsidR="00E233B1" w:rsidRDefault="00E233B1" w:rsidP="00E233B1">
      <w:pPr>
        <w:jc w:val="center"/>
        <w:rPr>
          <w:rFonts w:hint="eastAsia"/>
        </w:rPr>
      </w:pPr>
      <w:r>
        <w:rPr>
          <w:rFonts w:hint="eastAsia"/>
        </w:rPr>
        <w:t>庄金玉</w:t>
      </w:r>
    </w:p>
    <w:p w:rsidR="00E233B1" w:rsidRPr="004A26F6" w:rsidRDefault="00E233B1" w:rsidP="004019A3">
      <w:pPr>
        <w:ind w:firstLineChars="200" w:firstLine="420"/>
        <w:jc w:val="left"/>
      </w:pPr>
      <w:r>
        <w:rPr>
          <w:rFonts w:hint="eastAsia"/>
        </w:rPr>
        <w:t>“谈到维吾尔族，你会首先想到什么”，一组启发式的思考发言拉开了</w:t>
      </w:r>
      <w:r>
        <w:rPr>
          <w:rFonts w:hint="eastAsia"/>
        </w:rPr>
        <w:t>24</w:t>
      </w:r>
      <w:r>
        <w:rPr>
          <w:rFonts w:hint="eastAsia"/>
        </w:rPr>
        <w:t>日传媒学院《传播与社会记忆：维吾尔族传统文化传播研究》讲座的帷幕。庄金玉老师结合自己五年来的亲自调研经历，以自己亲自经历的事情和真实的图片，讲述了有关于维吾尔族的风土、人情和发展等方面，向大家展示了一个不一样的却真实的维吾尔族。</w:t>
      </w:r>
    </w:p>
    <w:sectPr w:rsidR="00E233B1" w:rsidRPr="004A26F6" w:rsidSect="00394DC7">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433E" w:rsidRDefault="0097433E" w:rsidP="001D693F">
      <w:r>
        <w:separator/>
      </w:r>
    </w:p>
  </w:endnote>
  <w:endnote w:type="continuationSeparator" w:id="1">
    <w:p w:rsidR="0097433E" w:rsidRDefault="0097433E" w:rsidP="001D693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433E" w:rsidRDefault="0097433E" w:rsidP="001D693F">
      <w:r>
        <w:separator/>
      </w:r>
    </w:p>
  </w:footnote>
  <w:footnote w:type="continuationSeparator" w:id="1">
    <w:p w:rsidR="0097433E" w:rsidRDefault="0097433E" w:rsidP="001D693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5F77C7"/>
    <w:multiLevelType w:val="hybridMultilevel"/>
    <w:tmpl w:val="3B6E4F40"/>
    <w:lvl w:ilvl="0" w:tplc="CB40FB82">
      <w:numFmt w:val="decimal"/>
      <w:lvlText w:val="%1年"/>
      <w:lvlJc w:val="left"/>
      <w:pPr>
        <w:ind w:left="7335" w:hanging="733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1D693F"/>
    <w:rsid w:val="000A326F"/>
    <w:rsid w:val="00171C7A"/>
    <w:rsid w:val="001D693F"/>
    <w:rsid w:val="002741C4"/>
    <w:rsid w:val="002A03FA"/>
    <w:rsid w:val="002B453D"/>
    <w:rsid w:val="002C5169"/>
    <w:rsid w:val="002D4CE8"/>
    <w:rsid w:val="0037791E"/>
    <w:rsid w:val="00394DC7"/>
    <w:rsid w:val="004019A3"/>
    <w:rsid w:val="004A26F6"/>
    <w:rsid w:val="00550594"/>
    <w:rsid w:val="005830DF"/>
    <w:rsid w:val="006A1F99"/>
    <w:rsid w:val="006D73F7"/>
    <w:rsid w:val="006F4F1E"/>
    <w:rsid w:val="007F6C85"/>
    <w:rsid w:val="00827689"/>
    <w:rsid w:val="008300A8"/>
    <w:rsid w:val="0097433E"/>
    <w:rsid w:val="009C5F84"/>
    <w:rsid w:val="00AA1B11"/>
    <w:rsid w:val="00AA38EE"/>
    <w:rsid w:val="00B02D0B"/>
    <w:rsid w:val="00C1461C"/>
    <w:rsid w:val="00C22C5B"/>
    <w:rsid w:val="00DA7BB6"/>
    <w:rsid w:val="00E233B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94DC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1D693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1D693F"/>
    <w:rPr>
      <w:sz w:val="18"/>
      <w:szCs w:val="18"/>
    </w:rPr>
  </w:style>
  <w:style w:type="paragraph" w:styleId="a4">
    <w:name w:val="footer"/>
    <w:basedOn w:val="a"/>
    <w:link w:val="Char0"/>
    <w:uiPriority w:val="99"/>
    <w:semiHidden/>
    <w:unhideWhenUsed/>
    <w:rsid w:val="001D693F"/>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1D693F"/>
    <w:rPr>
      <w:sz w:val="18"/>
      <w:szCs w:val="18"/>
    </w:rPr>
  </w:style>
  <w:style w:type="paragraph" w:styleId="a5">
    <w:name w:val="Balloon Text"/>
    <w:basedOn w:val="a"/>
    <w:link w:val="Char1"/>
    <w:uiPriority w:val="99"/>
    <w:semiHidden/>
    <w:unhideWhenUsed/>
    <w:rsid w:val="001D693F"/>
    <w:rPr>
      <w:sz w:val="18"/>
      <w:szCs w:val="18"/>
    </w:rPr>
  </w:style>
  <w:style w:type="character" w:customStyle="1" w:styleId="Char1">
    <w:name w:val="批注框文本 Char"/>
    <w:basedOn w:val="a0"/>
    <w:link w:val="a5"/>
    <w:uiPriority w:val="99"/>
    <w:semiHidden/>
    <w:rsid w:val="001D693F"/>
    <w:rPr>
      <w:sz w:val="18"/>
      <w:szCs w:val="18"/>
    </w:rPr>
  </w:style>
  <w:style w:type="paragraph" w:styleId="a6">
    <w:name w:val="Date"/>
    <w:basedOn w:val="a"/>
    <w:next w:val="a"/>
    <w:link w:val="Char2"/>
    <w:uiPriority w:val="99"/>
    <w:semiHidden/>
    <w:unhideWhenUsed/>
    <w:rsid w:val="006D73F7"/>
    <w:pPr>
      <w:ind w:leftChars="2500" w:left="100"/>
    </w:pPr>
  </w:style>
  <w:style w:type="character" w:customStyle="1" w:styleId="Char2">
    <w:name w:val="日期 Char"/>
    <w:basedOn w:val="a0"/>
    <w:link w:val="a6"/>
    <w:uiPriority w:val="99"/>
    <w:semiHidden/>
    <w:rsid w:val="006D73F7"/>
  </w:style>
  <w:style w:type="paragraph" w:styleId="a7">
    <w:name w:val="List Paragraph"/>
    <w:basedOn w:val="a"/>
    <w:uiPriority w:val="34"/>
    <w:qFormat/>
    <w:rsid w:val="002C5169"/>
    <w:pPr>
      <w:ind w:firstLineChars="200" w:firstLine="420"/>
    </w:pPr>
  </w:style>
</w:styles>
</file>

<file path=word/webSettings.xml><?xml version="1.0" encoding="utf-8"?>
<w:webSettings xmlns:r="http://schemas.openxmlformats.org/officeDocument/2006/relationships" xmlns:w="http://schemas.openxmlformats.org/wordprocessingml/2006/main">
  <w:divs>
    <w:div w:id="2012563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128</TotalTime>
  <Pages>5</Pages>
  <Words>213</Words>
  <Characters>1215</Characters>
  <Application>Microsoft Office Word</Application>
  <DocSecurity>0</DocSecurity>
  <Lines>10</Lines>
  <Paragraphs>2</Paragraphs>
  <ScaleCrop>false</ScaleCrop>
  <Company>China</Company>
  <LinksUpToDate>false</LinksUpToDate>
  <CharactersWithSpaces>1426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23</cp:revision>
  <dcterms:created xsi:type="dcterms:W3CDTF">2015-11-24T16:35:00Z</dcterms:created>
  <dcterms:modified xsi:type="dcterms:W3CDTF">2015-11-24T19:01:00Z</dcterms:modified>
</cp:coreProperties>
</file>